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Términos y Condiciones de Uso de Facturifica</w:t>
      </w:r>
    </w:p>
    <w:p>
      <w:r>
        <w:rPr>
          <w:b/>
        </w:rPr>
        <w:t>Última actualización: [FECHA]</w:t>
      </w:r>
    </w:p>
    <w:p>
      <w:r>
        <w:t>Estos Términos y Condiciones (los "</w:t>
      </w:r>
      <w:r>
        <w:rPr>
          <w:b/>
        </w:rPr>
        <w:t>Términos</w:t>
      </w:r>
      <w:r>
        <w:t>") regulan el acceso y uso del sitio facturifica.com y de la plataforma Facturifica (la "</w:t>
      </w:r>
      <w:r>
        <w:rPr>
          <w:b/>
        </w:rPr>
        <w:t>Plataforma</w:t>
      </w:r>
      <w:r>
        <w:t xml:space="preserve">"), operados por </w:t>
      </w:r>
      <w:r>
        <w:rPr>
          <w:b/>
        </w:rPr>
        <w:t>COMERCIALIZADORA Y PRESTADORA DE SERVICIOS DELANI, S.A.S. DE C.V.</w:t>
      </w:r>
      <w:r>
        <w:t xml:space="preserve"> ("</w:t>
      </w:r>
      <w:r>
        <w:rPr>
          <w:b/>
        </w:rPr>
        <w:t>Facturifica</w:t>
      </w:r>
      <w:r>
        <w:t xml:space="preserve">"), con RFC CPS170418IA7 y domicilio en </w:t>
      </w:r>
      <w:r>
        <w:rPr>
          <w:b/>
        </w:rPr>
        <w:t>Calle Villa Marino No. 340, Col. Villas del Encanto, C.P. 23085, La Paz, Municipio de La Paz, Baja California Sur</w:t>
      </w:r>
      <w:r>
        <w:t>.</w:t>
      </w:r>
    </w:p>
    <w:p>
      <w:r>
        <w:t xml:space="preserve">Las condiciones comerciales del servicio (planes, folios, pagos, reembolsos y responsabilidad) se regulan en el </w:t>
      </w:r>
      <w:r>
        <w:rPr>
          <w:b/>
        </w:rPr>
        <w:t>Contrato de Prestación de Servicios</w:t>
      </w:r>
      <w:r>
        <w:t xml:space="preserve"> disponible en </w:t>
      </w:r>
      <w:r>
        <w:rPr>
          <w:b/>
        </w:rPr>
        <w:t>https://facturifica.com/contrato</w:t>
      </w:r>
      <w:r>
        <w:t>, que forma parte de estos Términos. En caso de diferencia, prevalece el Contrato.</w:t>
      </w:r>
    </w:p>
    <w:p>
      <w:pPr>
        <w:pStyle w:val="Heading1"/>
      </w:pPr>
      <w:r>
        <w:t>1. Aceptación</w:t>
      </w:r>
    </w:p>
    <w:p>
      <w:r>
        <w:t>1.1. Al crear una cuenta y marcar la casilla de aceptación, aceptas estos Términos por medios electrónicos, con la misma validez que una firma autógrafa, conforme a los artículos 80, 89 y siguientes del Código de Comercio.</w:t>
      </w:r>
    </w:p>
    <w:p>
      <w:r>
        <w:t>1.2. Si no estás de acuerdo con estos Términos, no uses la Plataforma.</w:t>
      </w:r>
    </w:p>
    <w:p>
      <w:pPr>
        <w:pStyle w:val="Heading1"/>
      </w:pPr>
      <w:r>
        <w:t>2. Requisitos para usar la Plataforma</w:t>
      </w:r>
    </w:p>
    <w:p>
      <w:r>
        <w:t xml:space="preserve">2.1. Debes ser </w:t>
      </w:r>
      <w:r>
        <w:rPr>
          <w:b/>
        </w:rPr>
        <w:t>mayor de 18 años</w:t>
      </w:r>
      <w:r>
        <w:t xml:space="preserve"> y tener capacidad legal para contratar. Si te registras a nombre de una empresa, declaras tener facultades para obligarla.</w:t>
      </w:r>
    </w:p>
    <w:p>
      <w:r>
        <w:t>2.2. Debes contar con RFC y, para timbrar, con un Certificado de Sello Digital (CSD) vigente emitido por el SAT. Facturifica no almacena tu CSD ni su contraseña: al registrarlo en la Plataforma se transmite por un canal cifrado directamente al Proveedor de Certificación, que lo custodia. Puedes revocarlo o eliminarlo desde la Plataforma en cualquier momento.</w:t>
      </w:r>
    </w:p>
    <w:p>
      <w:pPr>
        <w:pStyle w:val="Heading1"/>
      </w:pPr>
      <w:r>
        <w:t>3. Cuenta y seguridad</w:t>
      </w:r>
    </w:p>
    <w:p>
      <w:r>
        <w:t>3.1. Debes registrar información veraz y mantenerla actualizada.</w:t>
      </w:r>
    </w:p>
    <w:p>
      <w:r>
        <w:t>3.2. Eres responsable de mantener la confidencialidad de tu usuario, contraseña y CSD, y de la actividad que se realice con tus accesos. Te recomendamos usar una contraseña robusta y, cuando esté disponible, la verificación en dos pasos.</w:t>
      </w:r>
    </w:p>
    <w:p>
      <w:r>
        <w:t>3.3. Si sospechas de un acceso no autorizado, cambia tu contraseña y avísanos de inmediato a contacto@facturifica.com o por WhatsApp. Si tu CSD pudo verse comprometido, elimínalo desde la Plataforma y solicita su revocación ante el SAT.</w:t>
      </w:r>
    </w:p>
    <w:p>
      <w:r>
        <w:t>3.4. Puedes dar acceso a colaboradores o a tu contador. Tú decides el alcance de ese acceso y puedes retirarlo en cualquier momento.</w:t>
      </w:r>
    </w:p>
    <w:p>
      <w:pPr>
        <w:pStyle w:val="Heading1"/>
      </w:pPr>
      <w:r>
        <w:t>4. Qué hace y qué no hace Facturifica</w:t>
      </w:r>
    </w:p>
    <w:p>
      <w:r>
        <w:t xml:space="preserve">4.1. Facturifica te permite generar, emitir, enviar a timbrar a </w:t>
      </w:r>
      <w:r>
        <w:rPr>
          <w:b/>
        </w:rPr>
        <w:t>un Proveedor de Certificación autorizado por el SAT</w:t>
      </w:r>
      <w:r>
        <w:t xml:space="preserve"> (actualmente SW Sapien), consultar, descargar y cancelar CFDI 4.0, además de las funciones de cada plan.</w:t>
      </w:r>
    </w:p>
    <w:p>
      <w:r>
        <w:t xml:space="preserve">4.2. Facturifica </w:t>
      </w:r>
      <w:r>
        <w:rPr>
          <w:b/>
        </w:rPr>
        <w:t>no es despacho contable ni asesor fiscal</w:t>
      </w:r>
      <w:r>
        <w:t xml:space="preserve">. Los cálculos preliminares de impuestos, sugerencias y consejos que muestra la Plataforma son estimaciones informativas. </w:t>
      </w:r>
      <w:r>
        <w:rPr>
          <w:b/>
        </w:rPr>
        <w:t>Tú eres responsable</w:t>
      </w:r>
      <w:r>
        <w:t xml:space="preserve"> de la exactitud de los datos de tus CFDI y del cumplimiento de tus obligaciones fiscales.</w:t>
      </w:r>
    </w:p>
    <w:p>
      <w:r>
        <w:t>4.3. El timbrado y la cancelación dependen de los servicios del SAT y del Proveedor de Certificación, ajenos a Facturifica.</w:t>
      </w:r>
    </w:p>
    <w:p>
      <w:pPr>
        <w:pStyle w:val="Heading1"/>
      </w:pPr>
      <w:r>
        <w:t>5. Usos prohibidos</w:t>
      </w:r>
    </w:p>
    <w:p>
      <w:r>
        <w:t>No puedes usar la Plataforma para:</w:t>
      </w:r>
    </w:p>
    <w:p>
      <w:pPr>
        <w:pStyle w:val="ListBullet"/>
      </w:pPr>
      <w:r>
        <w:t>a) emitir CFDI que amparen operaciones inexistentes, falsas o simuladas, o facilitar operaciones con contribuyentes incluidos en los listados del SAT de empresas que facturan operaciones simuladas (EFOS);</w:t>
      </w:r>
    </w:p>
    <w:p>
      <w:pPr>
        <w:pStyle w:val="ListBullet"/>
      </w:pPr>
      <w:r>
        <w:t>b) usar un CSD, RFC o identidad de otra persona sin su autorización;</w:t>
      </w:r>
    </w:p>
    <w:p>
      <w:pPr>
        <w:pStyle w:val="ListBullet"/>
      </w:pPr>
      <w:r>
        <w:t>c) realizar actividades ilícitas, incluidas la evasión fiscal o el lavado de dinero;</w:t>
      </w:r>
    </w:p>
    <w:p>
      <w:pPr>
        <w:pStyle w:val="ListBullet"/>
      </w:pPr>
      <w:r>
        <w:t>d) introducir código malicioso, hacer ingeniería inversa, extraer datos de forma automatizada o intentar vulnerar la seguridad o disponibilidad de la Plataforma;</w:t>
      </w:r>
    </w:p>
    <w:p>
      <w:pPr>
        <w:pStyle w:val="ListBullet"/>
      </w:pPr>
      <w:r>
        <w:t>e) revender, sublicenciar o dar acceso a la Plataforma a terceros fuera de lo que permita tu plan; o</w:t>
      </w:r>
    </w:p>
    <w:p>
      <w:pPr>
        <w:pStyle w:val="ListBullet"/>
      </w:pPr>
      <w:r>
        <w:t>f) enviar mensajes no solicitados, ofensivos o ilegales mediante el chat u otras funciones.</w:t>
      </w:r>
    </w:p>
    <w:p>
      <w:pPr>
        <w:pStyle w:val="Heading1"/>
      </w:pPr>
      <w:r>
        <w:t>6. Suspensión y cancelación de cuentas</w:t>
      </w:r>
    </w:p>
    <w:p>
      <w:r>
        <w:t>6.1. Facturifica puede suspender o cancelar una cuenta si detecta indicios razonables de incumplimiento de estos Términos o del Contrato, o por mandato de autoridad. Te avisaremos por correo electrónico indicando la causa y podrás aclararla. En casos graves (por ejemplo, operaciones simuladas, riesgo de seguridad u orden de autoridad) la suspensión puede ser inmediata.</w:t>
      </w:r>
    </w:p>
    <w:p>
      <w:r>
        <w:t>6.2. Salvo orden de autoridad, durante una suspensión podrás seguir descargando los CFDI que ya hayas emitido.</w:t>
      </w:r>
    </w:p>
    <w:p>
      <w:r>
        <w:t>6.3. Puedes cancelar tu cuenta en cualquier momento desde la Plataforma o escribiendo a contacto@facturifica.com. Antes de hacerlo, descarga tus XML y PDF.</w:t>
      </w:r>
    </w:p>
    <w:p>
      <w:pPr>
        <w:pStyle w:val="Heading1"/>
      </w:pPr>
      <w:r>
        <w:t>7. Disponibilidad</w:t>
      </w:r>
    </w:p>
    <w:p>
      <w:r>
        <w:t>Procuramos que la Plataforma esté disponible de manera continua, pero no garantizamos que funcione sin interrupciones o errores. Avisaremos con anticipación los mantenimientos programados. Los mantenimientos urgentes por seguridad podrán realizarse sin aviso previo.</w:t>
      </w:r>
    </w:p>
    <w:p>
      <w:pPr>
        <w:pStyle w:val="Heading1"/>
      </w:pPr>
      <w:r>
        <w:t>8. Contenido e información del Usuario</w:t>
      </w:r>
    </w:p>
    <w:p>
      <w:r>
        <w:t>8.1. La información que capturas y tus CFDI te pertenecen. Nos autorizas a tratarlos solo para prestarte el servicio, conforme al Aviso de Privacidad.</w:t>
      </w:r>
    </w:p>
    <w:p>
      <w:r>
        <w:t>8.2. Eres responsable de contar con la autorización necesaria para capturar los datos de tus clientes y de cumplir, frente a ellos, con la legislación de protección de datos personales.</w:t>
      </w:r>
    </w:p>
    <w:p>
      <w:pPr>
        <w:pStyle w:val="Heading1"/>
      </w:pPr>
      <w:r>
        <w:t>9. Propiedad intelectual</w:t>
      </w:r>
    </w:p>
    <w:p>
      <w:r>
        <w:t>El software, diseño, logotipos, marca Facturifica y contenidos de la Plataforma son propiedad de Facturifica o de sus licenciantes y están protegidos por la legislación de propiedad intelectual. Solo se te concede un derecho de uso personal, no exclusivo e intransferible mientras tu cuenta esté vigente.</w:t>
      </w:r>
    </w:p>
    <w:p>
      <w:pPr>
        <w:pStyle w:val="Heading1"/>
      </w:pPr>
      <w:r>
        <w:t>10. Enlaces y servicios de terceros</w:t>
      </w:r>
    </w:p>
    <w:p>
      <w:r>
        <w:t>La Plataforma puede incluir enlaces o integraciones con servicios de terceros (por ejemplo, el portal del SAT, el procesador de pagos o WhatsApp). Su uso se rige por las condiciones de esos terceros.</w:t>
      </w:r>
    </w:p>
    <w:p>
      <w:pPr>
        <w:pStyle w:val="Heading1"/>
      </w:pPr>
      <w:r>
        <w:t>11. Privacidad</w:t>
      </w:r>
    </w:p>
    <w:p>
      <w:r>
        <w:t xml:space="preserve">El tratamiento de tus datos personales se rige por nuestro Aviso de Privacidad Integral, disponible en </w:t>
      </w:r>
      <w:r>
        <w:rPr>
          <w:b/>
        </w:rPr>
        <w:t>https://facturifica.com/aviso-de-privacidad</w:t>
      </w:r>
      <w:r>
        <w:t>.</w:t>
      </w:r>
    </w:p>
    <w:p>
      <w:pPr>
        <w:pStyle w:val="Heading1"/>
      </w:pPr>
      <w:r>
        <w:t>12. Cambios a estos Términos</w:t>
      </w:r>
    </w:p>
    <w:p>
      <w:r>
        <w:t xml:space="preserve">Podemos actualizar estos Términos para reflejar cambios legales o en la Plataforma. Te avisaremos con al menos </w:t>
      </w:r>
      <w:r>
        <w:rPr>
          <w:b/>
        </w:rPr>
        <w:t>30 días naturales</w:t>
      </w:r>
      <w:r>
        <w:t xml:space="preserve"> de anticipación por correo electrónico y en la Plataforma. Si no estás de acuerdo, puedes cancelar tu cuenta antes de que entren en vigor, con los derechos de reembolso previstos en el Contrato. Si sigues usando la Plataforma después de esa fecha, se entenderá que aceptas los cambios.</w:t>
      </w:r>
    </w:p>
    <w:p>
      <w:pPr>
        <w:pStyle w:val="Heading1"/>
      </w:pPr>
      <w:r>
        <w:t>13. Atención y quejas</w:t>
      </w:r>
    </w:p>
    <w:p>
      <w:pPr>
        <w:pStyle w:val="ListBullet"/>
      </w:pPr>
      <w:r>
        <w:t xml:space="preserve">Correo: </w:t>
      </w:r>
      <w:r>
        <w:rPr>
          <w:b/>
        </w:rPr>
        <w:t>contacto@facturifica.com</w:t>
      </w:r>
    </w:p>
    <w:p>
      <w:pPr>
        <w:pStyle w:val="ListBullet"/>
      </w:pPr>
      <w:r>
        <w:t xml:space="preserve">WhatsApp: </w:t>
      </w:r>
      <w:r>
        <w:rPr>
          <w:b/>
        </w:rPr>
        <w:t>(664) 763 20 97</w:t>
      </w:r>
    </w:p>
    <w:p>
      <w:pPr>
        <w:pStyle w:val="ListBullet"/>
      </w:pPr>
      <w:r>
        <w:t xml:space="preserve">Domicilio: </w:t>
      </w:r>
      <w:r>
        <w:rPr>
          <w:b/>
        </w:rPr>
        <w:t>Calle Villa Marino No. 340, Col. Villas del Encanto, C.P. 23085, La Paz, Municipio de La Paz, Baja California Sur</w:t>
      </w:r>
    </w:p>
    <w:p>
      <w:pPr>
        <w:pStyle w:val="ListBullet"/>
      </w:pPr>
      <w:r>
        <w:t>Horario: lunes a viernes de 8:30 a 18:00 h y sábados de 10:00 a 15:00 h (hora de La Paz, B.C.S.).</w:t>
      </w:r>
    </w:p>
    <w:p>
      <w:r>
        <w:t xml:space="preserve">Si tienes el carácter de consumidor, también puedes acudir a la </w:t>
      </w:r>
      <w:r>
        <w:rPr>
          <w:b/>
        </w:rPr>
        <w:t>Procuraduría Federal del Consumidor (PROFECO)</w:t>
      </w:r>
      <w:r>
        <w:t>.</w:t>
      </w:r>
    </w:p>
    <w:p>
      <w:pPr>
        <w:pStyle w:val="Heading1"/>
      </w:pPr>
      <w:r>
        <w:t>14. Legislación aplicable y jurisdicción</w:t>
      </w:r>
    </w:p>
    <w:p>
      <w:r>
        <w:t xml:space="preserve">Estos Términos se rigen por las leyes federales de los Estados Unidos Mexicanos. Para cualquier controversia, las partes se someten a los tribunales competentes de </w:t>
      </w:r>
      <w:r>
        <w:rPr>
          <w:b/>
        </w:rPr>
        <w:t>La Paz, Baja California Sur</w:t>
      </w:r>
      <w:r>
        <w:t>, renunciando a cualquier otro fuero que pudiera corresponderles por su domicilio presente o futuro. Esto no limita la competencia administrativa de la PROFECO ni los derechos que la Ley Federal de Protección al Consumidor otorga a los consumidores.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